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4015BC" w:rsidRDefault="00D62D5D" w:rsidP="004015B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A766D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A766DA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Default="00D62D5D" w:rsidP="0009239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92396">
              <w:rPr>
                <w:b/>
                <w:sz w:val="24"/>
                <w:szCs w:val="24"/>
              </w:rPr>
              <w:t>Przedmioty kierunkowe z zakresu psychologiczno-pedagogicznego</w:t>
            </w:r>
          </w:p>
          <w:p w:rsidR="00092396" w:rsidRPr="00742916" w:rsidRDefault="00092396" w:rsidP="00092396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766D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A766D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A766D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A766D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F48DE">
              <w:rPr>
                <w:b/>
                <w:sz w:val="24"/>
                <w:szCs w:val="24"/>
              </w:rPr>
              <w:t xml:space="preserve">podstawy </w:t>
            </w:r>
            <w:r w:rsidR="005C4D87">
              <w:rPr>
                <w:b/>
                <w:sz w:val="24"/>
                <w:szCs w:val="24"/>
              </w:rPr>
              <w:t>pedagogiki</w:t>
            </w:r>
          </w:p>
          <w:p w:rsidR="00D62D5D" w:rsidRPr="00742916" w:rsidRDefault="00D62D5D" w:rsidP="00A766DA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766D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A766DA">
        <w:trPr>
          <w:cantSplit/>
        </w:trPr>
        <w:tc>
          <w:tcPr>
            <w:tcW w:w="497" w:type="dxa"/>
            <w:vMerge/>
          </w:tcPr>
          <w:p w:rsidR="00D62D5D" w:rsidRPr="00742916" w:rsidRDefault="00D62D5D" w:rsidP="00A766D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A766DA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2919D2" w:rsidRDefault="00D62D5D" w:rsidP="00A766DA">
            <w:pPr>
              <w:rPr>
                <w:sz w:val="24"/>
                <w:szCs w:val="24"/>
              </w:rPr>
            </w:pPr>
            <w:r w:rsidRPr="002919D2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A766DA">
        <w:trPr>
          <w:cantSplit/>
        </w:trPr>
        <w:tc>
          <w:tcPr>
            <w:tcW w:w="497" w:type="dxa"/>
            <w:vMerge/>
          </w:tcPr>
          <w:p w:rsidR="00D62D5D" w:rsidRPr="00742916" w:rsidRDefault="00D62D5D" w:rsidP="00A766D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65374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300106">
              <w:rPr>
                <w:b/>
                <w:sz w:val="24"/>
                <w:szCs w:val="24"/>
              </w:rPr>
              <w:t xml:space="preserve">PEDAGOGIKA </w:t>
            </w:r>
            <w:r w:rsidR="00251AB1">
              <w:rPr>
                <w:b/>
                <w:sz w:val="24"/>
                <w:szCs w:val="24"/>
              </w:rPr>
              <w:t>P</w:t>
            </w:r>
            <w:r w:rsidR="00300106">
              <w:rPr>
                <w:b/>
                <w:sz w:val="24"/>
                <w:szCs w:val="24"/>
              </w:rPr>
              <w:t>RZEDSZKOLNA I WCZESNOSZKOLNA</w:t>
            </w:r>
          </w:p>
          <w:p w:rsidR="00092396" w:rsidRPr="00742916" w:rsidRDefault="00092396" w:rsidP="0065374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766DA">
        <w:trPr>
          <w:cantSplit/>
        </w:trPr>
        <w:tc>
          <w:tcPr>
            <w:tcW w:w="497" w:type="dxa"/>
            <w:vMerge/>
          </w:tcPr>
          <w:p w:rsidR="00D62D5D" w:rsidRPr="00742916" w:rsidRDefault="00D62D5D" w:rsidP="00A766D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A766D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1AB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A766DA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A766D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CE7316" w:rsidRPr="00CE7316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A766DA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E7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CE7316" w:rsidRPr="00CE731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A766DA">
        <w:trPr>
          <w:cantSplit/>
        </w:trPr>
        <w:tc>
          <w:tcPr>
            <w:tcW w:w="497" w:type="dxa"/>
            <w:vMerge/>
          </w:tcPr>
          <w:p w:rsidR="00D62D5D" w:rsidRPr="00742916" w:rsidRDefault="00D62D5D" w:rsidP="00A766D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A766D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251AB1">
              <w:rPr>
                <w:b/>
                <w:sz w:val="24"/>
                <w:szCs w:val="24"/>
              </w:rPr>
              <w:t>1</w:t>
            </w:r>
            <w:r w:rsidR="00753CD3">
              <w:rPr>
                <w:b/>
                <w:sz w:val="24"/>
                <w:szCs w:val="24"/>
              </w:rPr>
              <w:t>I</w:t>
            </w:r>
          </w:p>
          <w:p w:rsidR="00D62D5D" w:rsidRPr="00742916" w:rsidRDefault="00D62D5D" w:rsidP="00A766DA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A766D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A766DA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A766D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62D5D" w:rsidP="00A766DA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766DA">
        <w:trPr>
          <w:cantSplit/>
        </w:trPr>
        <w:tc>
          <w:tcPr>
            <w:tcW w:w="497" w:type="dxa"/>
            <w:vMerge/>
          </w:tcPr>
          <w:p w:rsidR="00D62D5D" w:rsidRPr="00742916" w:rsidRDefault="00D62D5D" w:rsidP="00A766D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766D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766D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A766D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A766D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A766D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A766D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766D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A766DA">
        <w:trPr>
          <w:cantSplit/>
        </w:trPr>
        <w:tc>
          <w:tcPr>
            <w:tcW w:w="497" w:type="dxa"/>
            <w:vMerge/>
          </w:tcPr>
          <w:p w:rsidR="00D62D5D" w:rsidRPr="00742916" w:rsidRDefault="00D62D5D" w:rsidP="00A766D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76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6F48DE" w:rsidP="00A766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753CD3" w:rsidP="00A766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A766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A766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A766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A766D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A766D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A766D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51AB1" w:rsidRDefault="00092396" w:rsidP="00092396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Wiercińska </w:t>
            </w:r>
          </w:p>
        </w:tc>
      </w:tr>
      <w:tr w:rsidR="00D62D5D" w:rsidRPr="00566644" w:rsidTr="00A766DA">
        <w:tc>
          <w:tcPr>
            <w:tcW w:w="2988" w:type="dxa"/>
            <w:vAlign w:val="center"/>
          </w:tcPr>
          <w:p w:rsidR="00D62D5D" w:rsidRPr="00B24EFD" w:rsidRDefault="00D62D5D" w:rsidP="00A766D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A766D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20246D" w:rsidP="00092396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Bogumiła Salmonowicz</w:t>
            </w:r>
          </w:p>
        </w:tc>
      </w:tr>
      <w:tr w:rsidR="00D62D5D" w:rsidRPr="00742916" w:rsidTr="00A766DA">
        <w:tc>
          <w:tcPr>
            <w:tcW w:w="2988" w:type="dxa"/>
            <w:vAlign w:val="center"/>
          </w:tcPr>
          <w:p w:rsidR="00D62D5D" w:rsidRPr="00742916" w:rsidRDefault="00D62D5D" w:rsidP="00CE731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CE7316" w:rsidRPr="00CE731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20246D" w:rsidRDefault="00353DEF" w:rsidP="00353DEF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Zapoznanie z podstawami wiedzy o wychowaniu, edukacji, kształceniu. Kształtowanie umiejętności analizy głównych nurtów i kierunków w pedagogice oraz odmiennych koncepcji wychowania.</w:t>
            </w:r>
          </w:p>
        </w:tc>
      </w:tr>
      <w:tr w:rsidR="00D62D5D" w:rsidRPr="00742916" w:rsidTr="00A766D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A766D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20246D" w:rsidRDefault="00353DEF" w:rsidP="00A766DA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A766DA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A766D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CE7316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B431B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A766DA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CE7316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A766D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CE7316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A766DA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CE7316" w:rsidP="00A766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A766DA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353DEF" w:rsidRDefault="00D62D5D" w:rsidP="0065374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A766D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A766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0246D" w:rsidRDefault="002859BA" w:rsidP="002859BA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Student omawia genezę i rozwój pedagogiki jako nauki; wymienia i definiuje siatkę podstawowych pojęć pedagogicznych; określa miejsce pedagogiki wśród innych nauk.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F6B" w:rsidRPr="00B431B3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B431B3">
              <w:rPr>
                <w:rFonts w:eastAsia="Calibri"/>
                <w:sz w:val="24"/>
                <w:szCs w:val="24"/>
              </w:rPr>
              <w:t>P</w:t>
            </w:r>
            <w:r w:rsidR="0020246D" w:rsidRPr="00B431B3">
              <w:rPr>
                <w:rFonts w:eastAsia="Calibri"/>
                <w:sz w:val="24"/>
                <w:szCs w:val="24"/>
              </w:rPr>
              <w:t>ed2P</w:t>
            </w:r>
            <w:r w:rsidRPr="00B431B3">
              <w:rPr>
                <w:rFonts w:eastAsia="Calibri"/>
                <w:sz w:val="24"/>
                <w:szCs w:val="24"/>
              </w:rPr>
              <w:t>_W01</w:t>
            </w:r>
          </w:p>
          <w:p w:rsidR="00B33F6B" w:rsidRPr="00B431B3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B431B3">
              <w:rPr>
                <w:rFonts w:eastAsia="Calibri"/>
                <w:sz w:val="24"/>
                <w:szCs w:val="24"/>
              </w:rPr>
              <w:t>P</w:t>
            </w:r>
            <w:r w:rsidR="0020246D" w:rsidRPr="00B431B3">
              <w:rPr>
                <w:rFonts w:eastAsia="Calibri"/>
                <w:sz w:val="24"/>
                <w:szCs w:val="24"/>
              </w:rPr>
              <w:t>ed2P_W02</w:t>
            </w:r>
          </w:p>
          <w:p w:rsidR="00D62D5D" w:rsidRPr="00B431B3" w:rsidRDefault="00D62D5D" w:rsidP="00B33F6B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A766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0246D" w:rsidRDefault="002859BA" w:rsidP="002859BA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 xml:space="preserve">Posiada wiedzę na temat podstaw wychowania i </w:t>
            </w:r>
            <w:r w:rsidR="00CE7316">
              <w:rPr>
                <w:sz w:val="24"/>
                <w:szCs w:val="24"/>
              </w:rPr>
              <w:t>uczenia się</w:t>
            </w:r>
            <w:r w:rsidRPr="0020246D">
              <w:rPr>
                <w:sz w:val="24"/>
                <w:szCs w:val="24"/>
              </w:rPr>
              <w:t xml:space="preserve"> oraz uczestników tych procesów.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F6B" w:rsidRPr="00B431B3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B431B3">
              <w:rPr>
                <w:rFonts w:eastAsia="Calibri"/>
                <w:sz w:val="24"/>
                <w:szCs w:val="24"/>
              </w:rPr>
              <w:t>P</w:t>
            </w:r>
            <w:r w:rsidR="0020246D" w:rsidRPr="00B431B3">
              <w:rPr>
                <w:rFonts w:eastAsia="Calibri"/>
                <w:sz w:val="24"/>
                <w:szCs w:val="24"/>
              </w:rPr>
              <w:t>ed2P_W11</w:t>
            </w:r>
          </w:p>
          <w:p w:rsidR="00D62D5D" w:rsidRPr="00B431B3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B431B3">
              <w:rPr>
                <w:rFonts w:eastAsia="Calibri"/>
                <w:sz w:val="24"/>
                <w:szCs w:val="24"/>
              </w:rPr>
              <w:t>P</w:t>
            </w:r>
            <w:r w:rsidR="0020246D" w:rsidRPr="00B431B3">
              <w:rPr>
                <w:rFonts w:eastAsia="Calibri"/>
                <w:sz w:val="24"/>
                <w:szCs w:val="24"/>
              </w:rPr>
              <w:t>ed2P_W</w:t>
            </w:r>
            <w:r w:rsidRPr="00B431B3">
              <w:rPr>
                <w:rFonts w:eastAsia="Calibri"/>
                <w:sz w:val="24"/>
                <w:szCs w:val="24"/>
              </w:rPr>
              <w:t>1</w:t>
            </w:r>
            <w:r w:rsidR="0020246D" w:rsidRPr="00B431B3"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D62D5D" w:rsidRPr="00742916" w:rsidTr="00A766DA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65374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B431B3" w:rsidRDefault="00D62D5D" w:rsidP="00A766D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A766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0246D" w:rsidRDefault="006E1D77" w:rsidP="006E1D77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Student rozumie i analizuje zjawiska i sytuacje wychowawcze i edukacyjne.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F6B" w:rsidRPr="00B431B3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B431B3">
              <w:rPr>
                <w:rFonts w:eastAsia="Calibri"/>
                <w:sz w:val="24"/>
                <w:szCs w:val="24"/>
              </w:rPr>
              <w:t>P</w:t>
            </w:r>
            <w:r w:rsidR="0020246D" w:rsidRPr="00B431B3">
              <w:rPr>
                <w:rFonts w:eastAsia="Calibri"/>
                <w:sz w:val="24"/>
                <w:szCs w:val="24"/>
              </w:rPr>
              <w:t>ed2P</w:t>
            </w:r>
            <w:r w:rsidRPr="00B431B3">
              <w:rPr>
                <w:rFonts w:eastAsia="Calibri"/>
                <w:sz w:val="24"/>
                <w:szCs w:val="24"/>
              </w:rPr>
              <w:t>_U01</w:t>
            </w:r>
          </w:p>
          <w:p w:rsidR="00D62D5D" w:rsidRPr="00B431B3" w:rsidRDefault="00B33F6B" w:rsidP="009C7E7C">
            <w:pPr>
              <w:jc w:val="both"/>
              <w:rPr>
                <w:rFonts w:eastAsia="Calibri"/>
                <w:sz w:val="24"/>
                <w:szCs w:val="24"/>
              </w:rPr>
            </w:pPr>
            <w:r w:rsidRPr="00B431B3">
              <w:rPr>
                <w:rFonts w:eastAsia="Calibri"/>
                <w:sz w:val="24"/>
                <w:szCs w:val="24"/>
              </w:rPr>
              <w:t>P</w:t>
            </w:r>
            <w:r w:rsidR="0020246D" w:rsidRPr="00B431B3">
              <w:rPr>
                <w:rFonts w:eastAsia="Calibri"/>
                <w:sz w:val="24"/>
                <w:szCs w:val="24"/>
              </w:rPr>
              <w:t>ed2P</w:t>
            </w:r>
            <w:r w:rsidRPr="00B431B3">
              <w:rPr>
                <w:rFonts w:eastAsia="Calibri"/>
                <w:sz w:val="24"/>
                <w:szCs w:val="24"/>
              </w:rPr>
              <w:t>_U0</w:t>
            </w:r>
            <w:r w:rsidR="0009301C" w:rsidRPr="00B431B3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D62D5D" w:rsidRPr="00742916" w:rsidTr="00A766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0246D" w:rsidRDefault="00504A36" w:rsidP="00504A36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Student  wypowiada się w mowie i piśmie na tematy pedagogicz</w:t>
            </w:r>
            <w:r w:rsidR="00A51E0A" w:rsidRPr="0020246D">
              <w:rPr>
                <w:sz w:val="24"/>
                <w:szCs w:val="24"/>
              </w:rPr>
              <w:t xml:space="preserve">ne, posługując się pojęciami i </w:t>
            </w:r>
            <w:r w:rsidRPr="0020246D">
              <w:rPr>
                <w:sz w:val="24"/>
                <w:szCs w:val="24"/>
              </w:rPr>
              <w:t>wiedzą z pedagogiki</w:t>
            </w:r>
            <w:r w:rsidR="0043002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F6B" w:rsidRPr="00B431B3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B431B3">
              <w:rPr>
                <w:rFonts w:eastAsia="Calibri"/>
                <w:sz w:val="24"/>
                <w:szCs w:val="24"/>
              </w:rPr>
              <w:t>P</w:t>
            </w:r>
            <w:r w:rsidR="0020246D" w:rsidRPr="00B431B3">
              <w:rPr>
                <w:rFonts w:eastAsia="Calibri"/>
                <w:sz w:val="24"/>
                <w:szCs w:val="24"/>
              </w:rPr>
              <w:t>ed2P</w:t>
            </w:r>
            <w:r w:rsidR="0009301C" w:rsidRPr="00B431B3">
              <w:rPr>
                <w:rFonts w:eastAsia="Calibri"/>
                <w:sz w:val="24"/>
                <w:szCs w:val="24"/>
              </w:rPr>
              <w:t>_U04</w:t>
            </w:r>
          </w:p>
          <w:p w:rsidR="00D62D5D" w:rsidRPr="00B431B3" w:rsidRDefault="009C7E7C" w:rsidP="009C7E7C">
            <w:pPr>
              <w:rPr>
                <w:bCs/>
                <w:sz w:val="24"/>
                <w:szCs w:val="24"/>
              </w:rPr>
            </w:pPr>
            <w:r w:rsidRPr="00B431B3">
              <w:rPr>
                <w:bCs/>
                <w:sz w:val="24"/>
                <w:szCs w:val="24"/>
              </w:rPr>
              <w:t>P</w:t>
            </w:r>
            <w:r w:rsidR="0020246D" w:rsidRPr="00B431B3">
              <w:rPr>
                <w:bCs/>
                <w:sz w:val="24"/>
                <w:szCs w:val="24"/>
              </w:rPr>
              <w:t>ed2P</w:t>
            </w:r>
            <w:r w:rsidRPr="00B431B3">
              <w:rPr>
                <w:bCs/>
                <w:sz w:val="24"/>
                <w:szCs w:val="24"/>
              </w:rPr>
              <w:t>_U16</w:t>
            </w:r>
          </w:p>
        </w:tc>
      </w:tr>
      <w:tr w:rsidR="00D62D5D" w:rsidRPr="00742916" w:rsidTr="00A766DA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A766DA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B431B3" w:rsidRDefault="00D62D5D" w:rsidP="00A766D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A766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0246D" w:rsidRDefault="00504A36" w:rsidP="00504A36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Student rozumie potrzebę ciągłego r</w:t>
            </w:r>
            <w:bookmarkStart w:id="0" w:name="_GoBack"/>
            <w:bookmarkEnd w:id="0"/>
            <w:r w:rsidRPr="0020246D">
              <w:rPr>
                <w:sz w:val="24"/>
                <w:szCs w:val="24"/>
              </w:rPr>
              <w:t>ozwoju zawodowego i osobistego.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B431B3" w:rsidRDefault="009C7E7C" w:rsidP="009C7E7C">
            <w:pPr>
              <w:rPr>
                <w:rFonts w:eastAsia="Calibri"/>
                <w:sz w:val="24"/>
                <w:szCs w:val="24"/>
              </w:rPr>
            </w:pPr>
            <w:r w:rsidRPr="00B431B3">
              <w:rPr>
                <w:rFonts w:eastAsia="Calibri"/>
                <w:sz w:val="24"/>
                <w:szCs w:val="24"/>
              </w:rPr>
              <w:t>P</w:t>
            </w:r>
            <w:r w:rsidR="0020246D" w:rsidRPr="00B431B3">
              <w:rPr>
                <w:rFonts w:eastAsia="Calibri"/>
                <w:sz w:val="24"/>
                <w:szCs w:val="24"/>
              </w:rPr>
              <w:t>ed2P</w:t>
            </w:r>
            <w:r w:rsidRPr="00B431B3">
              <w:rPr>
                <w:rFonts w:eastAsia="Calibri"/>
                <w:sz w:val="24"/>
                <w:szCs w:val="24"/>
              </w:rPr>
              <w:t>_K01</w:t>
            </w:r>
          </w:p>
          <w:p w:rsidR="009C7E7C" w:rsidRPr="00B431B3" w:rsidRDefault="009C7E7C" w:rsidP="009C7E7C">
            <w:pPr>
              <w:rPr>
                <w:sz w:val="24"/>
                <w:szCs w:val="24"/>
              </w:rPr>
            </w:pPr>
            <w:r w:rsidRPr="00B431B3">
              <w:rPr>
                <w:rFonts w:eastAsia="Calibri"/>
                <w:sz w:val="24"/>
                <w:szCs w:val="24"/>
              </w:rPr>
              <w:t>P</w:t>
            </w:r>
            <w:r w:rsidR="0020246D" w:rsidRPr="00B431B3">
              <w:rPr>
                <w:rFonts w:eastAsia="Calibri"/>
                <w:sz w:val="24"/>
                <w:szCs w:val="24"/>
              </w:rPr>
              <w:t>ed2P</w:t>
            </w:r>
            <w:r w:rsidRPr="00B431B3">
              <w:rPr>
                <w:rFonts w:eastAsia="Calibri"/>
                <w:sz w:val="24"/>
                <w:szCs w:val="24"/>
              </w:rPr>
              <w:t>_K0</w:t>
            </w:r>
            <w:r w:rsidR="0009301C" w:rsidRPr="00B431B3"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504A36" w:rsidRPr="00742916" w:rsidTr="00A766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4A36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04A36" w:rsidRPr="0020246D" w:rsidRDefault="00504A36" w:rsidP="00504A36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 xml:space="preserve">Student potrafi pracować w zespole i dyskutować, posługując się  terminologią pedagogiczną.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4A36" w:rsidRPr="00B431B3" w:rsidRDefault="009C7E7C" w:rsidP="00B825C3">
            <w:pPr>
              <w:rPr>
                <w:sz w:val="24"/>
                <w:szCs w:val="24"/>
              </w:rPr>
            </w:pPr>
            <w:r w:rsidRPr="00B431B3">
              <w:rPr>
                <w:rFonts w:eastAsia="Calibri"/>
                <w:sz w:val="24"/>
                <w:szCs w:val="24"/>
              </w:rPr>
              <w:t>P</w:t>
            </w:r>
            <w:r w:rsidR="0020246D" w:rsidRPr="00B431B3">
              <w:rPr>
                <w:rFonts w:eastAsia="Calibri"/>
                <w:sz w:val="24"/>
                <w:szCs w:val="24"/>
              </w:rPr>
              <w:t>ed2P</w:t>
            </w:r>
            <w:r w:rsidRPr="00B431B3">
              <w:rPr>
                <w:rFonts w:eastAsia="Calibri"/>
                <w:sz w:val="24"/>
                <w:szCs w:val="24"/>
              </w:rPr>
              <w:t>_K0</w:t>
            </w:r>
            <w:r w:rsidR="0009301C" w:rsidRPr="00B431B3">
              <w:rPr>
                <w:rFonts w:eastAsia="Calibri"/>
                <w:sz w:val="24"/>
                <w:szCs w:val="24"/>
              </w:rPr>
              <w:t>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A766DA">
        <w:tc>
          <w:tcPr>
            <w:tcW w:w="10008" w:type="dxa"/>
            <w:vAlign w:val="center"/>
          </w:tcPr>
          <w:p w:rsidR="00D62D5D" w:rsidRPr="00742916" w:rsidRDefault="00D62D5D" w:rsidP="00A766D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20246D">
        <w:trPr>
          <w:trHeight w:val="332"/>
        </w:trPr>
        <w:tc>
          <w:tcPr>
            <w:tcW w:w="10008" w:type="dxa"/>
            <w:shd w:val="pct15" w:color="auto" w:fill="FFFFFF"/>
          </w:tcPr>
          <w:p w:rsidR="008D4756" w:rsidRPr="00742916" w:rsidRDefault="00D62D5D" w:rsidP="000F15D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A766DA">
        <w:tc>
          <w:tcPr>
            <w:tcW w:w="10008" w:type="dxa"/>
          </w:tcPr>
          <w:p w:rsidR="000F15DD" w:rsidRPr="000F15DD" w:rsidRDefault="000F15DD" w:rsidP="000F15DD">
            <w:pPr>
              <w:jc w:val="both"/>
              <w:rPr>
                <w:sz w:val="24"/>
                <w:szCs w:val="24"/>
              </w:rPr>
            </w:pPr>
            <w:r w:rsidRPr="00924506">
              <w:rPr>
                <w:sz w:val="22"/>
                <w:szCs w:val="22"/>
              </w:rPr>
              <w:t>1</w:t>
            </w:r>
            <w:r w:rsidRPr="000F15DD">
              <w:rPr>
                <w:sz w:val="24"/>
                <w:szCs w:val="24"/>
              </w:rPr>
              <w:t>. Geneza i rozwój pedagogiki jako nauki.</w:t>
            </w:r>
          </w:p>
          <w:p w:rsidR="000F15DD" w:rsidRPr="000F15DD" w:rsidRDefault="000F15DD" w:rsidP="000F15DD">
            <w:pPr>
              <w:jc w:val="both"/>
              <w:rPr>
                <w:sz w:val="24"/>
                <w:szCs w:val="24"/>
              </w:rPr>
            </w:pPr>
            <w:r w:rsidRPr="000F15DD">
              <w:rPr>
                <w:sz w:val="24"/>
                <w:szCs w:val="24"/>
              </w:rPr>
              <w:t>2. Subdyscypliny pedagogiki i związek z innymi dyscyplinami nauki.</w:t>
            </w:r>
          </w:p>
          <w:p w:rsidR="000F15DD" w:rsidRPr="000F15DD" w:rsidRDefault="000F15DD" w:rsidP="000F15DD">
            <w:pPr>
              <w:jc w:val="both"/>
              <w:rPr>
                <w:sz w:val="24"/>
                <w:szCs w:val="24"/>
              </w:rPr>
            </w:pPr>
            <w:r w:rsidRPr="000F15DD">
              <w:rPr>
                <w:sz w:val="24"/>
                <w:szCs w:val="24"/>
              </w:rPr>
              <w:t>3.</w:t>
            </w:r>
            <w:r w:rsidR="006F48DE">
              <w:rPr>
                <w:sz w:val="24"/>
                <w:szCs w:val="24"/>
              </w:rPr>
              <w:t xml:space="preserve"> </w:t>
            </w:r>
            <w:r w:rsidRPr="000F15DD">
              <w:rPr>
                <w:sz w:val="24"/>
                <w:szCs w:val="24"/>
              </w:rPr>
              <w:t>Tożsamość współczesnej pedagogiki.</w:t>
            </w:r>
          </w:p>
          <w:p w:rsidR="000F15DD" w:rsidRPr="000F15DD" w:rsidRDefault="000F15DD" w:rsidP="000F15DD">
            <w:pPr>
              <w:jc w:val="both"/>
              <w:rPr>
                <w:sz w:val="24"/>
                <w:szCs w:val="24"/>
              </w:rPr>
            </w:pPr>
            <w:r w:rsidRPr="000F15DD">
              <w:rPr>
                <w:sz w:val="24"/>
                <w:szCs w:val="24"/>
              </w:rPr>
              <w:t xml:space="preserve">4. Współczesne ideologie edukacyjne. </w:t>
            </w:r>
          </w:p>
          <w:p w:rsidR="000F15DD" w:rsidRPr="000F15DD" w:rsidRDefault="000F15DD" w:rsidP="000F15DD">
            <w:pPr>
              <w:jc w:val="both"/>
              <w:rPr>
                <w:sz w:val="24"/>
                <w:szCs w:val="24"/>
              </w:rPr>
            </w:pPr>
            <w:r w:rsidRPr="000F15DD">
              <w:rPr>
                <w:sz w:val="24"/>
                <w:szCs w:val="24"/>
              </w:rPr>
              <w:t>5.</w:t>
            </w:r>
            <w:r w:rsidR="006F48DE">
              <w:rPr>
                <w:sz w:val="24"/>
                <w:szCs w:val="24"/>
              </w:rPr>
              <w:t xml:space="preserve"> </w:t>
            </w:r>
            <w:r w:rsidRPr="000F15DD">
              <w:rPr>
                <w:sz w:val="24"/>
                <w:szCs w:val="24"/>
              </w:rPr>
              <w:t>Kryzys szkoły i wychowania, patologie zachowań dzieci i młodzieży.</w:t>
            </w:r>
          </w:p>
          <w:p w:rsidR="000F15DD" w:rsidRDefault="000F15DD" w:rsidP="000F15DD">
            <w:pPr>
              <w:jc w:val="both"/>
              <w:rPr>
                <w:sz w:val="22"/>
                <w:szCs w:val="22"/>
              </w:rPr>
            </w:pPr>
            <w:r w:rsidRPr="000F15DD">
              <w:rPr>
                <w:sz w:val="24"/>
                <w:szCs w:val="24"/>
              </w:rPr>
              <w:t>6.</w:t>
            </w:r>
            <w:r w:rsidR="006F48DE">
              <w:rPr>
                <w:sz w:val="24"/>
                <w:szCs w:val="24"/>
              </w:rPr>
              <w:t xml:space="preserve"> </w:t>
            </w:r>
            <w:r w:rsidRPr="000F15DD">
              <w:rPr>
                <w:sz w:val="24"/>
                <w:szCs w:val="24"/>
              </w:rPr>
              <w:t>Pedagogika społeczna-dialog międzykulturowy</w:t>
            </w:r>
            <w:r>
              <w:rPr>
                <w:sz w:val="22"/>
                <w:szCs w:val="22"/>
              </w:rPr>
              <w:t>.</w:t>
            </w:r>
          </w:p>
          <w:p w:rsidR="00D62D5D" w:rsidRPr="00742916" w:rsidRDefault="006F48DE" w:rsidP="00753C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 </w:t>
            </w:r>
            <w:r w:rsidRPr="0020246D">
              <w:rPr>
                <w:sz w:val="24"/>
                <w:szCs w:val="24"/>
              </w:rPr>
              <w:t xml:space="preserve">Siatka pojęć pedagogicznych – przegląd stanowisk; pojęcia jednorodne i niejednorodne </w:t>
            </w:r>
            <w:r>
              <w:rPr>
                <w:sz w:val="24"/>
                <w:szCs w:val="24"/>
              </w:rPr>
              <w:br/>
              <w:t xml:space="preserve">    </w:t>
            </w:r>
            <w:r w:rsidRPr="0020246D">
              <w:rPr>
                <w:sz w:val="24"/>
                <w:szCs w:val="24"/>
              </w:rPr>
              <w:t>w pedagogice.</w:t>
            </w:r>
          </w:p>
        </w:tc>
      </w:tr>
      <w:tr w:rsidR="00D62D5D" w:rsidRPr="00742916" w:rsidTr="00A766DA">
        <w:tc>
          <w:tcPr>
            <w:tcW w:w="10008" w:type="dxa"/>
            <w:shd w:val="pct15" w:color="auto" w:fill="FFFFFF"/>
          </w:tcPr>
          <w:p w:rsidR="00015E29" w:rsidRPr="00742916" w:rsidRDefault="00D62D5D" w:rsidP="00015E2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A766DA">
        <w:tc>
          <w:tcPr>
            <w:tcW w:w="10008" w:type="dxa"/>
          </w:tcPr>
          <w:p w:rsidR="00753CD3" w:rsidRDefault="00753CD3" w:rsidP="00753C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20246D">
              <w:rPr>
                <w:sz w:val="24"/>
                <w:szCs w:val="24"/>
              </w:rPr>
              <w:t>Rodzaje wiedzy o wychowaniu i edukacji.</w:t>
            </w:r>
          </w:p>
          <w:p w:rsidR="00753CD3" w:rsidRPr="0020246D" w:rsidRDefault="00753CD3" w:rsidP="00753C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20246D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</w:t>
            </w:r>
            <w:r w:rsidRPr="0020246D">
              <w:rPr>
                <w:sz w:val="24"/>
                <w:szCs w:val="24"/>
              </w:rPr>
              <w:t>Dekader edukacyjny – patologie nadmiaru i niedomiaru.</w:t>
            </w:r>
          </w:p>
          <w:p w:rsidR="00753CD3" w:rsidRPr="0020246D" w:rsidRDefault="00753CD3" w:rsidP="00753C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0246D">
              <w:rPr>
                <w:sz w:val="24"/>
                <w:szCs w:val="24"/>
              </w:rPr>
              <w:t>. Wartości w wychowaniu.</w:t>
            </w:r>
          </w:p>
          <w:p w:rsidR="00753CD3" w:rsidRPr="0020246D" w:rsidRDefault="00753CD3" w:rsidP="00753C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20246D">
              <w:rPr>
                <w:sz w:val="24"/>
                <w:szCs w:val="24"/>
              </w:rPr>
              <w:t>. Wybrane aspekty roli zawodowej nauczyciela-wychowawcy</w:t>
            </w:r>
            <w:r>
              <w:rPr>
                <w:sz w:val="24"/>
                <w:szCs w:val="24"/>
              </w:rPr>
              <w:t>.</w:t>
            </w:r>
          </w:p>
          <w:p w:rsidR="00753CD3" w:rsidRDefault="00753CD3" w:rsidP="00753C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20246D">
              <w:rPr>
                <w:sz w:val="24"/>
                <w:szCs w:val="24"/>
              </w:rPr>
              <w:t>. Środowisko wychowawcze i sposoby jego kształtowania.</w:t>
            </w:r>
          </w:p>
          <w:p w:rsidR="00753CD3" w:rsidRDefault="00753CD3" w:rsidP="00753CD3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6.</w:t>
            </w:r>
            <w:r w:rsidRPr="00D80B4A">
              <w:rPr>
                <w:sz w:val="22"/>
                <w:szCs w:val="22"/>
              </w:rPr>
              <w:t xml:space="preserve"> Główne środowiska wychowawcze człowieka, definicje, funkcje, przemiany, problemy i zagrożenia oraz rozwiązania praktyczne:</w:t>
            </w:r>
          </w:p>
          <w:p w:rsidR="00753CD3" w:rsidRDefault="00753CD3" w:rsidP="00753C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0227BF">
              <w:rPr>
                <w:sz w:val="22"/>
                <w:szCs w:val="22"/>
              </w:rPr>
              <w:t xml:space="preserve">rodzina – jej znaczenie dla jednostki i społeczeństwa, </w:t>
            </w:r>
          </w:p>
          <w:p w:rsidR="00753CD3" w:rsidRDefault="00753CD3" w:rsidP="00753C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0227BF">
              <w:rPr>
                <w:sz w:val="22"/>
                <w:szCs w:val="22"/>
              </w:rPr>
              <w:t xml:space="preserve">szkoła, jako środowisko społeczno-wychowawcze dziecka, </w:t>
            </w:r>
          </w:p>
          <w:p w:rsidR="00753CD3" w:rsidRDefault="00753CD3" w:rsidP="00753C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0227BF">
              <w:rPr>
                <w:sz w:val="22"/>
                <w:szCs w:val="22"/>
              </w:rPr>
              <w:t>grupa rówieśnicza, jako środowisko wychowawcze dziecka,</w:t>
            </w:r>
          </w:p>
          <w:p w:rsidR="00753CD3" w:rsidRDefault="00753CD3" w:rsidP="00753C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0227BF">
              <w:rPr>
                <w:sz w:val="22"/>
                <w:szCs w:val="22"/>
              </w:rPr>
              <w:t>organizacje i stowarzyszenia występujące w środowisku lokalnym i ich znaczenie dla jednostki</w:t>
            </w:r>
            <w:r>
              <w:rPr>
                <w:sz w:val="22"/>
                <w:szCs w:val="22"/>
              </w:rPr>
              <w:br/>
            </w:r>
            <w:r w:rsidRPr="000227BF">
              <w:rPr>
                <w:sz w:val="22"/>
                <w:szCs w:val="22"/>
              </w:rPr>
              <w:t>i społeczeństwa,</w:t>
            </w:r>
          </w:p>
          <w:p w:rsidR="00753CD3" w:rsidRPr="00A148E6" w:rsidRDefault="00753CD3" w:rsidP="00753CD3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-</w:t>
            </w:r>
            <w:r w:rsidRPr="000227BF">
              <w:rPr>
                <w:sz w:val="22"/>
                <w:szCs w:val="22"/>
              </w:rPr>
              <w:t>zakład pracy, jako środowisko „życia” człowieka</w:t>
            </w:r>
            <w:r>
              <w:rPr>
                <w:sz w:val="22"/>
                <w:szCs w:val="22"/>
              </w:rPr>
              <w:t>.</w:t>
            </w:r>
          </w:p>
          <w:p w:rsidR="00D62D5D" w:rsidRPr="00C75B65" w:rsidRDefault="00D62D5D" w:rsidP="000F15DD">
            <w:pPr>
              <w:rPr>
                <w:sz w:val="22"/>
                <w:szCs w:val="22"/>
              </w:rPr>
            </w:pPr>
          </w:p>
        </w:tc>
      </w:tr>
      <w:tr w:rsidR="00D62D5D" w:rsidRPr="00742916" w:rsidTr="00A766DA">
        <w:tc>
          <w:tcPr>
            <w:tcW w:w="10008" w:type="dxa"/>
            <w:shd w:val="pct15" w:color="auto" w:fill="FFFFFF"/>
          </w:tcPr>
          <w:p w:rsidR="00D62D5D" w:rsidRPr="00742916" w:rsidRDefault="00D62D5D" w:rsidP="00A766D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A766DA">
        <w:tc>
          <w:tcPr>
            <w:tcW w:w="10008" w:type="dxa"/>
          </w:tcPr>
          <w:p w:rsidR="00D62D5D" w:rsidRPr="00742916" w:rsidRDefault="00D62D5D" w:rsidP="00A766DA">
            <w:pPr>
              <w:rPr>
                <w:sz w:val="24"/>
                <w:szCs w:val="24"/>
              </w:rPr>
            </w:pPr>
          </w:p>
        </w:tc>
      </w:tr>
      <w:tr w:rsidR="00D62D5D" w:rsidRPr="00742916" w:rsidTr="00A766DA">
        <w:tc>
          <w:tcPr>
            <w:tcW w:w="10008" w:type="dxa"/>
            <w:shd w:val="pct15" w:color="auto" w:fill="FFFFFF"/>
          </w:tcPr>
          <w:p w:rsidR="00D62D5D" w:rsidRPr="00742916" w:rsidRDefault="00D62D5D" w:rsidP="00A766D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A766DA">
        <w:tc>
          <w:tcPr>
            <w:tcW w:w="10008" w:type="dxa"/>
          </w:tcPr>
          <w:p w:rsidR="00D62D5D" w:rsidRPr="00742916" w:rsidRDefault="00D62D5D" w:rsidP="00A766DA">
            <w:pPr>
              <w:rPr>
                <w:sz w:val="24"/>
                <w:szCs w:val="24"/>
              </w:rPr>
            </w:pPr>
          </w:p>
        </w:tc>
      </w:tr>
      <w:tr w:rsidR="00D62D5D" w:rsidRPr="00742916" w:rsidTr="00A766DA">
        <w:tc>
          <w:tcPr>
            <w:tcW w:w="10008" w:type="dxa"/>
            <w:shd w:val="clear" w:color="auto" w:fill="D9D9D9"/>
          </w:tcPr>
          <w:p w:rsidR="00D62D5D" w:rsidRPr="0012462B" w:rsidRDefault="00D62D5D" w:rsidP="00A766DA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A766DA">
        <w:tc>
          <w:tcPr>
            <w:tcW w:w="10008" w:type="dxa"/>
          </w:tcPr>
          <w:p w:rsidR="00D62D5D" w:rsidRPr="0012462B" w:rsidRDefault="00D62D5D" w:rsidP="00A766DA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766DA">
        <w:tc>
          <w:tcPr>
            <w:tcW w:w="10008" w:type="dxa"/>
            <w:shd w:val="clear" w:color="auto" w:fill="D9D9D9"/>
          </w:tcPr>
          <w:p w:rsidR="00D62D5D" w:rsidRPr="0012462B" w:rsidRDefault="00D62D5D" w:rsidP="00A766DA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A766DA">
        <w:tc>
          <w:tcPr>
            <w:tcW w:w="10008" w:type="dxa"/>
          </w:tcPr>
          <w:p w:rsidR="00D62D5D" w:rsidRPr="00742916" w:rsidRDefault="00D62D5D" w:rsidP="00A766DA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A766D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A766D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24506" w:rsidRPr="0020246D" w:rsidRDefault="00924506" w:rsidP="00924506">
            <w:pPr>
              <w:rPr>
                <w:color w:val="000000"/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1.</w:t>
            </w:r>
            <w:r w:rsidRPr="0020246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246D">
              <w:rPr>
                <w:rFonts w:eastAsia="Calibri"/>
                <w:color w:val="000000"/>
                <w:sz w:val="24"/>
                <w:szCs w:val="24"/>
              </w:rPr>
              <w:t>Hejnicka</w:t>
            </w:r>
            <w:proofErr w:type="spellEnd"/>
            <w:r w:rsidRPr="0020246D">
              <w:rPr>
                <w:rFonts w:eastAsia="Calibr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0246D">
              <w:rPr>
                <w:rFonts w:eastAsia="Calibri"/>
                <w:color w:val="000000"/>
                <w:sz w:val="24"/>
                <w:szCs w:val="24"/>
              </w:rPr>
              <w:t>Bezwińska</w:t>
            </w:r>
            <w:proofErr w:type="spellEnd"/>
            <w:r w:rsidRPr="0020246D">
              <w:rPr>
                <w:rFonts w:eastAsia="Calibri"/>
                <w:color w:val="000000"/>
                <w:sz w:val="24"/>
                <w:szCs w:val="24"/>
              </w:rPr>
              <w:t xml:space="preserve"> T.</w:t>
            </w:r>
            <w:r w:rsidRPr="0020246D">
              <w:rPr>
                <w:color w:val="000000"/>
                <w:sz w:val="24"/>
                <w:szCs w:val="24"/>
              </w:rPr>
              <w:t>, Pedagogika ogólna, Warszawa 2008.</w:t>
            </w:r>
          </w:p>
          <w:p w:rsidR="00924506" w:rsidRPr="0020246D" w:rsidRDefault="00924506" w:rsidP="00924506">
            <w:pPr>
              <w:rPr>
                <w:color w:val="000000"/>
                <w:sz w:val="24"/>
                <w:szCs w:val="24"/>
              </w:rPr>
            </w:pPr>
            <w:r w:rsidRPr="0020246D">
              <w:rPr>
                <w:color w:val="000000"/>
                <w:sz w:val="24"/>
                <w:szCs w:val="24"/>
              </w:rPr>
              <w:t xml:space="preserve">2. </w:t>
            </w:r>
            <w:r w:rsidRPr="0020246D">
              <w:rPr>
                <w:rFonts w:eastAsia="Calibri"/>
                <w:color w:val="000000"/>
                <w:sz w:val="24"/>
                <w:szCs w:val="24"/>
              </w:rPr>
              <w:t xml:space="preserve">Jaworska T., </w:t>
            </w:r>
            <w:proofErr w:type="spellStart"/>
            <w:r w:rsidRPr="0020246D">
              <w:rPr>
                <w:rFonts w:eastAsia="Calibri"/>
                <w:color w:val="000000"/>
                <w:sz w:val="24"/>
                <w:szCs w:val="24"/>
              </w:rPr>
              <w:t>Leppert</w:t>
            </w:r>
            <w:proofErr w:type="spellEnd"/>
            <w:r w:rsidRPr="0020246D">
              <w:rPr>
                <w:rFonts w:eastAsia="Calibri"/>
                <w:color w:val="000000"/>
                <w:sz w:val="24"/>
                <w:szCs w:val="24"/>
              </w:rPr>
              <w:t xml:space="preserve"> R. (red.), Wprowadzenie do pedagogiki, Kraków 2001.</w:t>
            </w:r>
          </w:p>
          <w:p w:rsidR="00924506" w:rsidRPr="0020246D" w:rsidRDefault="00924506" w:rsidP="00924506">
            <w:pPr>
              <w:rPr>
                <w:color w:val="000000"/>
                <w:sz w:val="24"/>
                <w:szCs w:val="24"/>
              </w:rPr>
            </w:pPr>
            <w:r w:rsidRPr="0020246D">
              <w:rPr>
                <w:rFonts w:eastAsia="Calibri"/>
                <w:color w:val="000000"/>
                <w:sz w:val="24"/>
                <w:szCs w:val="24"/>
              </w:rPr>
              <w:t>3. Kwieciński Z., Śliwerski B., (red.) Pedagogika tom 1-2, PWN, Warszawa 2003.</w:t>
            </w:r>
          </w:p>
          <w:p w:rsidR="00924506" w:rsidRPr="0020246D" w:rsidRDefault="00924506" w:rsidP="00924506">
            <w:pPr>
              <w:autoSpaceDE w:val="0"/>
              <w:autoSpaceDN w:val="0"/>
              <w:adjustRightInd w:val="0"/>
              <w:ind w:right="-288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20246D">
              <w:rPr>
                <w:rFonts w:eastAsia="Calibri"/>
                <w:color w:val="000000"/>
                <w:sz w:val="24"/>
                <w:szCs w:val="24"/>
              </w:rPr>
              <w:t>4. Śliwerski B., Współczesne teorie i nurty wychowania, Kraków 2005</w:t>
            </w:r>
          </w:p>
          <w:p w:rsidR="00D62D5D" w:rsidRPr="0020246D" w:rsidRDefault="00924506" w:rsidP="00924506">
            <w:pPr>
              <w:rPr>
                <w:sz w:val="24"/>
                <w:szCs w:val="24"/>
              </w:rPr>
            </w:pPr>
            <w:r w:rsidRPr="0020246D">
              <w:rPr>
                <w:rFonts w:eastAsia="Calibri"/>
                <w:sz w:val="24"/>
                <w:szCs w:val="24"/>
              </w:rPr>
              <w:t xml:space="preserve">5. Śliwerski B. (red.): Pedagogika </w:t>
            </w:r>
            <w:r w:rsidR="00CE7316" w:rsidRPr="0020246D">
              <w:rPr>
                <w:rFonts w:eastAsia="Calibri"/>
                <w:sz w:val="24"/>
                <w:szCs w:val="24"/>
              </w:rPr>
              <w:t>ogólna</w:t>
            </w:r>
            <w:r w:rsidRPr="0020246D">
              <w:rPr>
                <w:rFonts w:eastAsia="Calibri"/>
                <w:sz w:val="24"/>
                <w:szCs w:val="24"/>
              </w:rPr>
              <w:t>, Kraków 2012.</w:t>
            </w:r>
          </w:p>
          <w:p w:rsidR="00D62D5D" w:rsidRPr="0020246D" w:rsidRDefault="00D62D5D" w:rsidP="00A766DA">
            <w:pPr>
              <w:rPr>
                <w:sz w:val="24"/>
                <w:szCs w:val="24"/>
              </w:rPr>
            </w:pPr>
          </w:p>
        </w:tc>
      </w:tr>
      <w:tr w:rsidR="00D62D5D" w:rsidRPr="00742916" w:rsidTr="00A766DA">
        <w:tc>
          <w:tcPr>
            <w:tcW w:w="2660" w:type="dxa"/>
          </w:tcPr>
          <w:p w:rsidR="00D62D5D" w:rsidRPr="00742916" w:rsidRDefault="00D62D5D" w:rsidP="00A766DA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24506" w:rsidRPr="0020246D" w:rsidRDefault="00924506" w:rsidP="00924506">
            <w:pPr>
              <w:rPr>
                <w:rFonts w:eastAsia="Calibri"/>
                <w:color w:val="333333"/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1.</w:t>
            </w:r>
            <w:r w:rsidRPr="0020246D">
              <w:rPr>
                <w:color w:val="000000"/>
                <w:sz w:val="24"/>
                <w:szCs w:val="24"/>
              </w:rPr>
              <w:t xml:space="preserve"> </w:t>
            </w:r>
            <w:r w:rsidRPr="0020246D">
              <w:rPr>
                <w:rFonts w:eastAsia="Calibri"/>
                <w:color w:val="000000"/>
                <w:sz w:val="24"/>
                <w:szCs w:val="24"/>
              </w:rPr>
              <w:t>Rutkowiak J. (red.), Pytanie, dialog, wychowanie, Warszawa 1992.</w:t>
            </w:r>
          </w:p>
          <w:p w:rsidR="00924506" w:rsidRPr="0020246D" w:rsidRDefault="00924506" w:rsidP="00924506">
            <w:pPr>
              <w:rPr>
                <w:color w:val="000000"/>
                <w:sz w:val="24"/>
                <w:szCs w:val="24"/>
              </w:rPr>
            </w:pPr>
            <w:r w:rsidRPr="0020246D">
              <w:rPr>
                <w:rFonts w:eastAsia="Calibri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20246D">
              <w:rPr>
                <w:rFonts w:eastAsia="Calibri"/>
                <w:color w:val="000000"/>
                <w:sz w:val="24"/>
                <w:szCs w:val="24"/>
              </w:rPr>
              <w:t>Milerski</w:t>
            </w:r>
            <w:proofErr w:type="spellEnd"/>
            <w:r w:rsidRPr="0020246D">
              <w:rPr>
                <w:rFonts w:eastAsia="Calibri"/>
                <w:color w:val="000000"/>
                <w:sz w:val="24"/>
                <w:szCs w:val="24"/>
              </w:rPr>
              <w:t xml:space="preserve"> B., Śliwerski B. (red.), Pedagogika. Leksykon PWN, Warszawa 2000.</w:t>
            </w:r>
          </w:p>
          <w:p w:rsidR="00AC09EC" w:rsidRPr="0020246D" w:rsidRDefault="00924506" w:rsidP="00924506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20246D">
              <w:rPr>
                <w:rFonts w:eastAsia="Calibri"/>
                <w:color w:val="000000"/>
                <w:sz w:val="24"/>
                <w:szCs w:val="24"/>
              </w:rPr>
              <w:t>3. Palka S</w:t>
            </w:r>
            <w:r w:rsidRPr="0020246D">
              <w:rPr>
                <w:rStyle w:val="Uwydatnienie"/>
                <w:rFonts w:eastAsia="Calibri"/>
                <w:color w:val="000000"/>
                <w:sz w:val="24"/>
                <w:szCs w:val="24"/>
              </w:rPr>
              <w:t>., Pedagogika w stanie tworzenia. Kontynuacje</w:t>
            </w:r>
            <w:r w:rsidRPr="0020246D">
              <w:rPr>
                <w:rFonts w:eastAsia="Calibri"/>
                <w:color w:val="000000"/>
                <w:sz w:val="24"/>
                <w:szCs w:val="24"/>
              </w:rPr>
              <w:t>. Kraków 2003.</w:t>
            </w:r>
          </w:p>
        </w:tc>
      </w:tr>
      <w:tr w:rsidR="00D62D5D" w:rsidRPr="00742916" w:rsidTr="00A766DA">
        <w:tc>
          <w:tcPr>
            <w:tcW w:w="2660" w:type="dxa"/>
          </w:tcPr>
          <w:p w:rsidR="00D62D5D" w:rsidRPr="00BC3779" w:rsidRDefault="00D62D5D" w:rsidP="00CE7316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 xml:space="preserve">Metody </w:t>
            </w:r>
            <w:r w:rsidR="00CE7316" w:rsidRPr="00CE7316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AC09EC" w:rsidRPr="0020246D" w:rsidRDefault="00AC09EC" w:rsidP="00AC09EC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Metody podające</w:t>
            </w:r>
            <w:r w:rsidR="00B431B3">
              <w:rPr>
                <w:sz w:val="24"/>
                <w:szCs w:val="24"/>
              </w:rPr>
              <w:t>:</w:t>
            </w:r>
            <w:r w:rsidRPr="0020246D">
              <w:rPr>
                <w:sz w:val="24"/>
                <w:szCs w:val="24"/>
              </w:rPr>
              <w:t xml:space="preserve"> wykład multimedialny.</w:t>
            </w:r>
          </w:p>
          <w:p w:rsidR="00AC09EC" w:rsidRPr="0020246D" w:rsidRDefault="00AC09EC" w:rsidP="00AC09EC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Metody oglądowe: pokaz filmu.</w:t>
            </w:r>
          </w:p>
          <w:p w:rsidR="00D62D5D" w:rsidRDefault="00300106" w:rsidP="003001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problemowe: wykład interaktywny</w:t>
            </w:r>
            <w:r w:rsidR="00753CD3">
              <w:rPr>
                <w:sz w:val="24"/>
                <w:szCs w:val="24"/>
              </w:rPr>
              <w:t>.</w:t>
            </w:r>
            <w:r w:rsidR="00AC09EC" w:rsidRPr="0020246D">
              <w:rPr>
                <w:sz w:val="24"/>
                <w:szCs w:val="24"/>
              </w:rPr>
              <w:t xml:space="preserve"> </w:t>
            </w:r>
          </w:p>
          <w:p w:rsidR="00753CD3" w:rsidRPr="0020246D" w:rsidRDefault="00753CD3" w:rsidP="003001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 przedmiotowe, metody aktywne, dyskusja, samokształcenie.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D62D5D" w:rsidTr="002637DB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A766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CE7316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A766DA">
            <w:pPr>
              <w:jc w:val="center"/>
              <w:rPr>
                <w:sz w:val="18"/>
                <w:szCs w:val="18"/>
              </w:rPr>
            </w:pPr>
          </w:p>
          <w:p w:rsidR="00D62D5D" w:rsidRPr="00B431B3" w:rsidRDefault="00D62D5D" w:rsidP="00A766DA">
            <w:pPr>
              <w:jc w:val="center"/>
              <w:rPr>
                <w:sz w:val="22"/>
                <w:szCs w:val="22"/>
              </w:rPr>
            </w:pPr>
            <w:r w:rsidRPr="00B431B3">
              <w:rPr>
                <w:sz w:val="22"/>
                <w:szCs w:val="22"/>
              </w:rPr>
              <w:t xml:space="preserve">Nr efektu </w:t>
            </w:r>
            <w:r w:rsidR="00CE7316">
              <w:rPr>
                <w:sz w:val="22"/>
                <w:szCs w:val="22"/>
              </w:rPr>
              <w:t>uczenia się</w:t>
            </w:r>
            <w:r w:rsidRPr="00B431B3">
              <w:rPr>
                <w:sz w:val="22"/>
                <w:szCs w:val="22"/>
              </w:rPr>
              <w:t>/grupy efektów</w:t>
            </w:r>
            <w:r w:rsidRPr="00B431B3">
              <w:rPr>
                <w:sz w:val="22"/>
                <w:szCs w:val="22"/>
              </w:rPr>
              <w:br/>
            </w:r>
          </w:p>
        </w:tc>
      </w:tr>
      <w:tr w:rsidR="00D62D5D" w:rsidTr="002637DB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D62D5D" w:rsidRPr="0020246D" w:rsidRDefault="0072182F" w:rsidP="00300106">
            <w:pPr>
              <w:rPr>
                <w:rFonts w:ascii="Arial Narrow" w:hAnsi="Arial Narrow"/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 xml:space="preserve">Ocena cząstkowa: indywidualne </w:t>
            </w:r>
            <w:r w:rsidR="00300106">
              <w:rPr>
                <w:sz w:val="24"/>
                <w:szCs w:val="24"/>
              </w:rPr>
              <w:t>wypowiedzi podczas wykładu interaktywnego oraz dyskusji po obejrzeniu filmu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0246D" w:rsidRDefault="00300106" w:rsidP="00A766DA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01-05</w:t>
            </w:r>
            <w:r w:rsidR="009C7E7C" w:rsidRPr="0020246D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</w:tr>
      <w:tr w:rsidR="00753CD3" w:rsidTr="002637DB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753CD3" w:rsidRPr="0020246D" w:rsidRDefault="00753CD3" w:rsidP="00300106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 xml:space="preserve">Dyskusje w grupach tematycznych; </w:t>
            </w:r>
            <w:r>
              <w:rPr>
                <w:sz w:val="24"/>
                <w:szCs w:val="24"/>
              </w:rPr>
              <w:t xml:space="preserve"> praca </w:t>
            </w:r>
            <w:r w:rsidRPr="008D3C3A">
              <w:rPr>
                <w:sz w:val="24"/>
                <w:szCs w:val="24"/>
              </w:rPr>
              <w:t>w zespołach</w:t>
            </w:r>
            <w:r>
              <w:rPr>
                <w:sz w:val="24"/>
                <w:szCs w:val="24"/>
              </w:rPr>
              <w:t xml:space="preserve">, samodzielne i grupowe rozwiązywanie </w:t>
            </w:r>
            <w:r w:rsidRPr="008D3C3A">
              <w:rPr>
                <w:sz w:val="24"/>
                <w:szCs w:val="24"/>
              </w:rPr>
              <w:t>problemów edukacyjno-wychowawczych.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53CD3" w:rsidRDefault="00753CD3" w:rsidP="00A766DA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02-06</w:t>
            </w:r>
          </w:p>
        </w:tc>
      </w:tr>
      <w:tr w:rsidR="00753CD3" w:rsidTr="002637DB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753CD3" w:rsidRPr="008D3C3A" w:rsidRDefault="00753CD3" w:rsidP="003001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p</w:t>
            </w:r>
            <w:r w:rsidRPr="008D3C3A">
              <w:rPr>
                <w:sz w:val="24"/>
                <w:szCs w:val="24"/>
              </w:rPr>
              <w:t>rawidłow</w:t>
            </w:r>
            <w:r>
              <w:rPr>
                <w:sz w:val="24"/>
                <w:szCs w:val="24"/>
              </w:rPr>
              <w:t>ego korzystania</w:t>
            </w:r>
            <w:r w:rsidRPr="008D3C3A">
              <w:rPr>
                <w:sz w:val="24"/>
                <w:szCs w:val="24"/>
              </w:rPr>
              <w:t xml:space="preserve"> ze zdobytej wiedzy, </w:t>
            </w:r>
            <w:r>
              <w:rPr>
                <w:sz w:val="24"/>
                <w:szCs w:val="24"/>
              </w:rPr>
              <w:t xml:space="preserve"> rozmowa, obserwacja.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53CD3" w:rsidRDefault="00753CD3" w:rsidP="00A766DA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01-06</w:t>
            </w:r>
          </w:p>
        </w:tc>
      </w:tr>
      <w:tr w:rsidR="00D62D5D" w:rsidTr="002637DB">
        <w:tc>
          <w:tcPr>
            <w:tcW w:w="8208" w:type="dxa"/>
            <w:gridSpan w:val="4"/>
          </w:tcPr>
          <w:p w:rsidR="00D62D5D" w:rsidRPr="0020246D" w:rsidRDefault="0072182F" w:rsidP="00300106">
            <w:pPr>
              <w:rPr>
                <w:rFonts w:ascii="Arial Narrow" w:hAnsi="Arial Narrow"/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 xml:space="preserve">Ocena podsumowująca: </w:t>
            </w:r>
            <w:r w:rsidR="00300106" w:rsidRPr="00300106">
              <w:rPr>
                <w:sz w:val="24"/>
                <w:szCs w:val="24"/>
              </w:rPr>
              <w:t>test wyboru z pytaniami otwart</w:t>
            </w:r>
            <w:r w:rsidR="00300106">
              <w:rPr>
                <w:sz w:val="24"/>
                <w:szCs w:val="24"/>
              </w:rPr>
              <w:t>y</w:t>
            </w:r>
            <w:r w:rsidR="00300106" w:rsidRPr="00300106">
              <w:rPr>
                <w:sz w:val="24"/>
                <w:szCs w:val="24"/>
              </w:rPr>
              <w:t>mi</w:t>
            </w:r>
          </w:p>
        </w:tc>
        <w:tc>
          <w:tcPr>
            <w:tcW w:w="1800" w:type="dxa"/>
          </w:tcPr>
          <w:p w:rsidR="00D62D5D" w:rsidRPr="0020246D" w:rsidRDefault="00300106" w:rsidP="00A766DA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01-</w:t>
            </w:r>
            <w:r w:rsidR="009C7E7C" w:rsidRPr="0020246D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</w:tr>
      <w:tr w:rsidR="00D62D5D" w:rsidTr="002637DB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0246D" w:rsidRDefault="00D62D5D" w:rsidP="00A766DA">
            <w:pPr>
              <w:rPr>
                <w:rFonts w:ascii="Arial Narrow" w:hAnsi="Arial Narrow"/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D62D5D" w:rsidRPr="00300106" w:rsidRDefault="00300106" w:rsidP="00A766DA">
            <w:pPr>
              <w:rPr>
                <w:sz w:val="24"/>
                <w:szCs w:val="24"/>
              </w:rPr>
            </w:pPr>
            <w:r w:rsidRPr="00300106">
              <w:rPr>
                <w:sz w:val="24"/>
                <w:szCs w:val="24"/>
              </w:rPr>
              <w:t>Zaliczenie:</w:t>
            </w:r>
          </w:p>
          <w:p w:rsidR="00300106" w:rsidRDefault="00300106" w:rsidP="00A766DA">
            <w:pPr>
              <w:rPr>
                <w:sz w:val="24"/>
                <w:szCs w:val="24"/>
              </w:rPr>
            </w:pPr>
            <w:r w:rsidRPr="00300106">
              <w:rPr>
                <w:sz w:val="24"/>
                <w:szCs w:val="24"/>
              </w:rPr>
              <w:t>-test wyboru z pytaniami otwart</w:t>
            </w:r>
            <w:r>
              <w:rPr>
                <w:sz w:val="24"/>
                <w:szCs w:val="24"/>
              </w:rPr>
              <w:t>y</w:t>
            </w:r>
            <w:r w:rsidRPr="00300106">
              <w:rPr>
                <w:sz w:val="24"/>
                <w:szCs w:val="24"/>
              </w:rPr>
              <w:t>mi</w:t>
            </w:r>
            <w:r>
              <w:rPr>
                <w:sz w:val="24"/>
                <w:szCs w:val="24"/>
              </w:rPr>
              <w:t xml:space="preserve"> ;</w:t>
            </w:r>
          </w:p>
          <w:p w:rsidR="00300106" w:rsidRPr="00300106" w:rsidRDefault="00300106" w:rsidP="00A76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-indywidualne wypowiedzi podczas wykładu interaktywnego oraz dyskusji po obejrzeniu filmu.</w:t>
            </w:r>
          </w:p>
        </w:tc>
      </w:tr>
      <w:tr w:rsidR="002637DB" w:rsidRPr="008D4BE7" w:rsidTr="002637DB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2637DB" w:rsidRPr="008D4BE7" w:rsidRDefault="002637DB" w:rsidP="00A766DA">
            <w:pPr>
              <w:jc w:val="center"/>
              <w:rPr>
                <w:b/>
              </w:rPr>
            </w:pPr>
          </w:p>
          <w:p w:rsidR="002637DB" w:rsidRPr="00742916" w:rsidRDefault="002637DB" w:rsidP="00A766D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2637DB" w:rsidRPr="008D4BE7" w:rsidRDefault="002637DB" w:rsidP="00A766DA">
            <w:pPr>
              <w:jc w:val="center"/>
              <w:rPr>
                <w:b/>
                <w:color w:val="FF0000"/>
              </w:rPr>
            </w:pP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2637DB" w:rsidRDefault="002637DB" w:rsidP="00A766DA">
            <w:pPr>
              <w:jc w:val="center"/>
              <w:rPr>
                <w:sz w:val="24"/>
                <w:szCs w:val="24"/>
              </w:rPr>
            </w:pPr>
          </w:p>
          <w:p w:rsidR="002637DB" w:rsidRPr="00742916" w:rsidRDefault="002637DB" w:rsidP="00A76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2637DB" w:rsidRPr="00742916" w:rsidRDefault="002637DB" w:rsidP="00A766DA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637DB" w:rsidRPr="00BC3779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2637DB" w:rsidRPr="00742916" w:rsidRDefault="002637DB" w:rsidP="00A766D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637DB" w:rsidRPr="00BC3779" w:rsidRDefault="002637DB" w:rsidP="00A766D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2637DB" w:rsidRPr="00BC3779" w:rsidRDefault="002637DB" w:rsidP="00A766D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766D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2637DB" w:rsidRPr="00742916" w:rsidRDefault="002637DB" w:rsidP="00A76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2637DB" w:rsidRPr="00742916" w:rsidRDefault="00753CD3" w:rsidP="00A76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766D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2637DB" w:rsidRPr="00742916" w:rsidRDefault="002637DB" w:rsidP="00A76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53CD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2637DB" w:rsidRPr="00742916" w:rsidRDefault="00092396" w:rsidP="00A76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766D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2637DB" w:rsidRPr="00742916" w:rsidRDefault="00753CD3" w:rsidP="00A76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2637DB" w:rsidRPr="00742916" w:rsidRDefault="00753CD3" w:rsidP="00A76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766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2637DB" w:rsidRPr="00742916" w:rsidRDefault="00753CD3" w:rsidP="00A76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2"/>
          </w:tcPr>
          <w:p w:rsidR="002637DB" w:rsidRPr="00742916" w:rsidRDefault="00753CD3" w:rsidP="00A76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766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637DB" w:rsidRPr="00742916" w:rsidRDefault="00753CD3" w:rsidP="00A76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2637DB" w:rsidRPr="00742916" w:rsidRDefault="00753CD3" w:rsidP="00A76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766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2637DB" w:rsidRPr="00742916" w:rsidRDefault="00753CD3" w:rsidP="00A76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812" w:type="dxa"/>
            <w:gridSpan w:val="2"/>
          </w:tcPr>
          <w:p w:rsidR="002637DB" w:rsidRPr="00742916" w:rsidRDefault="00753CD3" w:rsidP="00A76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766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2637DB" w:rsidRPr="00742916" w:rsidRDefault="002637DB" w:rsidP="00A76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2637DB" w:rsidRPr="00742916" w:rsidRDefault="002637DB" w:rsidP="00A76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766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2637DB" w:rsidRPr="00742916" w:rsidRDefault="002637DB" w:rsidP="00A766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2637DB" w:rsidRPr="00742916" w:rsidRDefault="002637DB" w:rsidP="00A766DA">
            <w:pPr>
              <w:jc w:val="center"/>
              <w:rPr>
                <w:sz w:val="24"/>
                <w:szCs w:val="24"/>
              </w:rPr>
            </w:pP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766D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2637DB" w:rsidRPr="00742916" w:rsidRDefault="00753CD3" w:rsidP="00A766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  <w:gridSpan w:val="2"/>
          </w:tcPr>
          <w:p w:rsidR="002637DB" w:rsidRPr="00742916" w:rsidRDefault="00753CD3" w:rsidP="00A766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2637DB" w:rsidRPr="00742916" w:rsidRDefault="002637DB" w:rsidP="00A766D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2637DB" w:rsidRPr="00742916" w:rsidRDefault="00753CD3" w:rsidP="00A766D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2637DB" w:rsidRPr="00742916" w:rsidRDefault="002637DB" w:rsidP="00A766D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2637DB" w:rsidRPr="00742916" w:rsidRDefault="00753CD3" w:rsidP="00A766D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2637DB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2637DB" w:rsidRPr="00C75B65" w:rsidRDefault="002637DB" w:rsidP="00A766D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2637DB" w:rsidRPr="00742916" w:rsidRDefault="00753CD3" w:rsidP="00A766D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2637DB" w:rsidRPr="00EA2BC5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2637DB" w:rsidRPr="00742916" w:rsidRDefault="002637DB" w:rsidP="00A766D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2637DB" w:rsidRPr="00EA2BC5" w:rsidRDefault="00753CD3" w:rsidP="00A766D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sectPr w:rsidR="00D62D5D" w:rsidRPr="0074288E" w:rsidSect="00CE731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21BD0"/>
    <w:multiLevelType w:val="multilevel"/>
    <w:tmpl w:val="61EE5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8C59A3"/>
    <w:multiLevelType w:val="multilevel"/>
    <w:tmpl w:val="259E6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0244"/>
    <w:rsid w:val="00015E29"/>
    <w:rsid w:val="00084F7E"/>
    <w:rsid w:val="00092396"/>
    <w:rsid w:val="0009301C"/>
    <w:rsid w:val="000D419D"/>
    <w:rsid w:val="000F15DD"/>
    <w:rsid w:val="00153638"/>
    <w:rsid w:val="001769FD"/>
    <w:rsid w:val="0018025D"/>
    <w:rsid w:val="001D5E42"/>
    <w:rsid w:val="001E6C04"/>
    <w:rsid w:val="0020246D"/>
    <w:rsid w:val="00251AB1"/>
    <w:rsid w:val="002637DB"/>
    <w:rsid w:val="002859BA"/>
    <w:rsid w:val="002919D2"/>
    <w:rsid w:val="00292893"/>
    <w:rsid w:val="002B60EF"/>
    <w:rsid w:val="00300106"/>
    <w:rsid w:val="00336560"/>
    <w:rsid w:val="00353DEF"/>
    <w:rsid w:val="003A1788"/>
    <w:rsid w:val="003C141D"/>
    <w:rsid w:val="003C1AB2"/>
    <w:rsid w:val="004015BC"/>
    <w:rsid w:val="00430024"/>
    <w:rsid w:val="00504A36"/>
    <w:rsid w:val="005274E1"/>
    <w:rsid w:val="00534D91"/>
    <w:rsid w:val="005C4D87"/>
    <w:rsid w:val="0063334D"/>
    <w:rsid w:val="00635DE1"/>
    <w:rsid w:val="00653749"/>
    <w:rsid w:val="006C7DB2"/>
    <w:rsid w:val="006E1D77"/>
    <w:rsid w:val="006F48DE"/>
    <w:rsid w:val="0072182F"/>
    <w:rsid w:val="00753CD3"/>
    <w:rsid w:val="007C3A66"/>
    <w:rsid w:val="008D4756"/>
    <w:rsid w:val="00900650"/>
    <w:rsid w:val="0091519C"/>
    <w:rsid w:val="00924506"/>
    <w:rsid w:val="00993744"/>
    <w:rsid w:val="009C7E7C"/>
    <w:rsid w:val="00A05500"/>
    <w:rsid w:val="00A148E6"/>
    <w:rsid w:val="00A27096"/>
    <w:rsid w:val="00A51E0A"/>
    <w:rsid w:val="00A766DA"/>
    <w:rsid w:val="00A857ED"/>
    <w:rsid w:val="00AC09EC"/>
    <w:rsid w:val="00AD1CDD"/>
    <w:rsid w:val="00AE5499"/>
    <w:rsid w:val="00B33F6B"/>
    <w:rsid w:val="00B431B3"/>
    <w:rsid w:val="00B825C3"/>
    <w:rsid w:val="00B86878"/>
    <w:rsid w:val="00BF3ADE"/>
    <w:rsid w:val="00C47BFC"/>
    <w:rsid w:val="00C94F3E"/>
    <w:rsid w:val="00CA1F28"/>
    <w:rsid w:val="00CE7316"/>
    <w:rsid w:val="00CF3D2D"/>
    <w:rsid w:val="00D62D5D"/>
    <w:rsid w:val="00D828D1"/>
    <w:rsid w:val="00EA2BC5"/>
    <w:rsid w:val="00F10028"/>
    <w:rsid w:val="00F26BF2"/>
    <w:rsid w:val="00F357A7"/>
    <w:rsid w:val="00F437E4"/>
    <w:rsid w:val="00F82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styleId="Uwydatnienie">
    <w:name w:val="Emphasis"/>
    <w:basedOn w:val="Domylnaczcionkaakapitu"/>
    <w:qFormat/>
    <w:rsid w:val="00924506"/>
    <w:rPr>
      <w:i/>
      <w:iCs/>
    </w:rPr>
  </w:style>
  <w:style w:type="paragraph" w:styleId="NormalnyWeb">
    <w:name w:val="Normal (Web)"/>
    <w:basedOn w:val="Normalny"/>
    <w:rsid w:val="00A148E6"/>
    <w:pPr>
      <w:spacing w:before="100" w:beforeAutospacing="1" w:after="119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CDADB5-5918-4B45-9C87-066A4FC72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769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21</cp:revision>
  <dcterms:created xsi:type="dcterms:W3CDTF">2018-12-06T22:25:00Z</dcterms:created>
  <dcterms:modified xsi:type="dcterms:W3CDTF">2019-09-21T21:43:00Z</dcterms:modified>
</cp:coreProperties>
</file>